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BB367" w14:textId="12518DA2" w:rsidR="00C4000A" w:rsidRDefault="00133AF0" w:rsidP="00133AF0">
      <w:pPr>
        <w:jc w:val="center"/>
        <w:rPr>
          <w:b/>
          <w:bCs/>
          <w:sz w:val="40"/>
          <w:szCs w:val="40"/>
        </w:rPr>
      </w:pPr>
      <w:r w:rsidRPr="00133AF0">
        <w:rPr>
          <w:b/>
          <w:bCs/>
          <w:sz w:val="40"/>
          <w:szCs w:val="40"/>
        </w:rPr>
        <w:t>ONLINE CLAIMS ENTRY</w:t>
      </w:r>
    </w:p>
    <w:p w14:paraId="406B7C2D" w14:textId="77777777" w:rsidR="00133AF0" w:rsidRDefault="00133AF0" w:rsidP="00133AF0">
      <w:pPr>
        <w:rPr>
          <w:sz w:val="28"/>
          <w:szCs w:val="28"/>
        </w:rPr>
      </w:pPr>
    </w:p>
    <w:p w14:paraId="4DD4EA0C" w14:textId="1D51CFED" w:rsidR="00133AF0" w:rsidRDefault="00133AF0" w:rsidP="00133AF0">
      <w:pPr>
        <w:rPr>
          <w:sz w:val="28"/>
          <w:szCs w:val="28"/>
        </w:rPr>
      </w:pPr>
      <w:r>
        <w:rPr>
          <w:sz w:val="28"/>
          <w:szCs w:val="28"/>
        </w:rPr>
        <w:t>A participant can now send in claims by fax, email, mail, drop off at our office and online claims entry</w:t>
      </w:r>
      <w:r w:rsidRPr="00133AF0">
        <w:rPr>
          <w:b/>
          <w:bCs/>
          <w:sz w:val="28"/>
          <w:szCs w:val="28"/>
        </w:rPr>
        <w:t>.  ONLY USE ONE METHOD TO SEND IN CLAIMS TO AVOID DUPLICATION.</w:t>
      </w:r>
      <w:r>
        <w:rPr>
          <w:sz w:val="28"/>
          <w:szCs w:val="28"/>
        </w:rPr>
        <w:t xml:space="preserve">  If a claim is sent in more than once, or is sent in by two methods, this could delay processing and payment by </w:t>
      </w:r>
      <w:r w:rsidR="000B44A6">
        <w:rPr>
          <w:sz w:val="28"/>
          <w:szCs w:val="28"/>
        </w:rPr>
        <w:t>a month</w:t>
      </w:r>
      <w:r>
        <w:rPr>
          <w:sz w:val="28"/>
          <w:szCs w:val="28"/>
        </w:rPr>
        <w:t xml:space="preserve"> or more.  You must have your Summit Portal setup to use online claims entry.  If you need help setting up your portal, call Chris Mabry @ 806-745-9781 </w:t>
      </w:r>
      <w:proofErr w:type="gramStart"/>
      <w:r>
        <w:rPr>
          <w:sz w:val="28"/>
          <w:szCs w:val="28"/>
        </w:rPr>
        <w:t>x.6 .</w:t>
      </w:r>
      <w:proofErr w:type="gramEnd"/>
      <w:r>
        <w:rPr>
          <w:sz w:val="28"/>
          <w:szCs w:val="28"/>
        </w:rPr>
        <w:t xml:space="preserve">  </w:t>
      </w:r>
    </w:p>
    <w:p w14:paraId="54536C61" w14:textId="77777777" w:rsidR="00133AF0" w:rsidRDefault="00133AF0" w:rsidP="00133AF0">
      <w:pPr>
        <w:rPr>
          <w:sz w:val="28"/>
          <w:szCs w:val="28"/>
        </w:rPr>
      </w:pPr>
    </w:p>
    <w:p w14:paraId="68128FDA" w14:textId="6FAB320F" w:rsidR="00133AF0" w:rsidRPr="003F38F8" w:rsidRDefault="00133AF0" w:rsidP="00133AF0">
      <w:pPr>
        <w:pStyle w:val="ListParagraph"/>
        <w:numPr>
          <w:ilvl w:val="0"/>
          <w:numId w:val="1"/>
        </w:numPr>
        <w:rPr>
          <w:b/>
          <w:bCs/>
          <w:sz w:val="28"/>
          <w:szCs w:val="28"/>
        </w:rPr>
      </w:pPr>
      <w:r w:rsidRPr="003F38F8">
        <w:rPr>
          <w:b/>
          <w:bCs/>
          <w:sz w:val="28"/>
          <w:szCs w:val="28"/>
        </w:rPr>
        <w:t>Login to your Summit Portal</w:t>
      </w:r>
    </w:p>
    <w:p w14:paraId="12F096E6" w14:textId="1A79A1F3" w:rsidR="00133AF0" w:rsidRDefault="00133AF0" w:rsidP="00133AF0">
      <w:pPr>
        <w:pStyle w:val="ListParagraph"/>
        <w:numPr>
          <w:ilvl w:val="0"/>
          <w:numId w:val="1"/>
        </w:numPr>
        <w:rPr>
          <w:sz w:val="28"/>
          <w:szCs w:val="28"/>
        </w:rPr>
      </w:pPr>
      <w:r w:rsidRPr="003F38F8">
        <w:rPr>
          <w:b/>
          <w:bCs/>
          <w:sz w:val="28"/>
          <w:szCs w:val="28"/>
        </w:rPr>
        <w:t>Goto Transactions tab and select Add a Transaction</w:t>
      </w:r>
      <w:r>
        <w:rPr>
          <w:noProof/>
          <w:sz w:val="28"/>
          <w:szCs w:val="28"/>
        </w:rPr>
        <w:drawing>
          <wp:inline distT="0" distB="0" distL="0" distR="0" wp14:anchorId="474694FC" wp14:editId="7E93E9C1">
            <wp:extent cx="4663440" cy="2948940"/>
            <wp:effectExtent l="0" t="0" r="3810" b="3810"/>
            <wp:docPr id="171159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90286" name="Picture 1711590286"/>
                    <pic:cNvPicPr/>
                  </pic:nvPicPr>
                  <pic:blipFill>
                    <a:blip r:embed="rId5">
                      <a:extLst>
                        <a:ext uri="{28A0092B-C50C-407E-A947-70E740481C1C}">
                          <a14:useLocalDpi xmlns:a14="http://schemas.microsoft.com/office/drawing/2010/main" val="0"/>
                        </a:ext>
                      </a:extLst>
                    </a:blip>
                    <a:stretch>
                      <a:fillRect/>
                    </a:stretch>
                  </pic:blipFill>
                  <pic:spPr>
                    <a:xfrm>
                      <a:off x="0" y="0"/>
                      <a:ext cx="4663440" cy="2948940"/>
                    </a:xfrm>
                    <a:prstGeom prst="rect">
                      <a:avLst/>
                    </a:prstGeom>
                  </pic:spPr>
                </pic:pic>
              </a:graphicData>
            </a:graphic>
          </wp:inline>
        </w:drawing>
      </w:r>
    </w:p>
    <w:p w14:paraId="6B48C5AA" w14:textId="619F33AC" w:rsidR="00133AF0" w:rsidRDefault="00133AF0" w:rsidP="00133AF0">
      <w:pPr>
        <w:pStyle w:val="ListParagraph"/>
        <w:numPr>
          <w:ilvl w:val="0"/>
          <w:numId w:val="1"/>
        </w:numPr>
        <w:rPr>
          <w:sz w:val="28"/>
          <w:szCs w:val="28"/>
        </w:rPr>
      </w:pPr>
      <w:r w:rsidRPr="003F38F8">
        <w:rPr>
          <w:b/>
          <w:bCs/>
          <w:sz w:val="28"/>
          <w:szCs w:val="28"/>
        </w:rPr>
        <w:t>Choose Online Claim</w:t>
      </w:r>
      <w:r>
        <w:rPr>
          <w:noProof/>
          <w:sz w:val="28"/>
          <w:szCs w:val="28"/>
        </w:rPr>
        <w:drawing>
          <wp:inline distT="0" distB="0" distL="0" distR="0" wp14:anchorId="338E2DEB" wp14:editId="56516A23">
            <wp:extent cx="4206240" cy="2743200"/>
            <wp:effectExtent l="0" t="0" r="3810" b="0"/>
            <wp:docPr id="845441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41214" name="Picture 845441214"/>
                    <pic:cNvPicPr/>
                  </pic:nvPicPr>
                  <pic:blipFill>
                    <a:blip r:embed="rId6">
                      <a:extLst>
                        <a:ext uri="{28A0092B-C50C-407E-A947-70E740481C1C}">
                          <a14:useLocalDpi xmlns:a14="http://schemas.microsoft.com/office/drawing/2010/main" val="0"/>
                        </a:ext>
                      </a:extLst>
                    </a:blip>
                    <a:stretch>
                      <a:fillRect/>
                    </a:stretch>
                  </pic:blipFill>
                  <pic:spPr>
                    <a:xfrm>
                      <a:off x="0" y="0"/>
                      <a:ext cx="4206240" cy="2743200"/>
                    </a:xfrm>
                    <a:prstGeom prst="rect">
                      <a:avLst/>
                    </a:prstGeom>
                  </pic:spPr>
                </pic:pic>
              </a:graphicData>
            </a:graphic>
          </wp:inline>
        </w:drawing>
      </w:r>
    </w:p>
    <w:p w14:paraId="51F4EAB5" w14:textId="77777777" w:rsidR="003F38F8" w:rsidRDefault="00133AF0" w:rsidP="00133AF0">
      <w:pPr>
        <w:pStyle w:val="ListParagraph"/>
        <w:numPr>
          <w:ilvl w:val="0"/>
          <w:numId w:val="1"/>
        </w:numPr>
        <w:rPr>
          <w:sz w:val="28"/>
          <w:szCs w:val="28"/>
        </w:rPr>
      </w:pPr>
      <w:r w:rsidRPr="003F38F8">
        <w:rPr>
          <w:b/>
          <w:bCs/>
          <w:sz w:val="28"/>
          <w:szCs w:val="28"/>
        </w:rPr>
        <w:lastRenderedPageBreak/>
        <w:t>Click the green Upload a file button and upload your receipts or EOB.</w:t>
      </w:r>
      <w:r>
        <w:rPr>
          <w:sz w:val="28"/>
          <w:szCs w:val="28"/>
        </w:rPr>
        <w:t xml:space="preserve"> </w:t>
      </w:r>
    </w:p>
    <w:p w14:paraId="1BAEBA81" w14:textId="624D7E58" w:rsidR="00133AF0" w:rsidRPr="003F38F8" w:rsidRDefault="00133AF0" w:rsidP="003F38F8">
      <w:pPr>
        <w:ind w:left="360"/>
        <w:rPr>
          <w:sz w:val="28"/>
          <w:szCs w:val="28"/>
        </w:rPr>
      </w:pPr>
      <w:r>
        <w:rPr>
          <w:noProof/>
        </w:rPr>
        <w:drawing>
          <wp:inline distT="0" distB="0" distL="0" distR="0" wp14:anchorId="45FCF14B" wp14:editId="0772E9A6">
            <wp:extent cx="4160520" cy="2255520"/>
            <wp:effectExtent l="0" t="0" r="0" b="0"/>
            <wp:docPr id="505390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390766" name="Picture 505390766"/>
                    <pic:cNvPicPr/>
                  </pic:nvPicPr>
                  <pic:blipFill>
                    <a:blip r:embed="rId7">
                      <a:extLst>
                        <a:ext uri="{28A0092B-C50C-407E-A947-70E740481C1C}">
                          <a14:useLocalDpi xmlns:a14="http://schemas.microsoft.com/office/drawing/2010/main" val="0"/>
                        </a:ext>
                      </a:extLst>
                    </a:blip>
                    <a:stretch>
                      <a:fillRect/>
                    </a:stretch>
                  </pic:blipFill>
                  <pic:spPr>
                    <a:xfrm>
                      <a:off x="0" y="0"/>
                      <a:ext cx="4160520" cy="2255520"/>
                    </a:xfrm>
                    <a:prstGeom prst="rect">
                      <a:avLst/>
                    </a:prstGeom>
                  </pic:spPr>
                </pic:pic>
              </a:graphicData>
            </a:graphic>
          </wp:inline>
        </w:drawing>
      </w:r>
    </w:p>
    <w:p w14:paraId="213B2A44" w14:textId="77777777" w:rsidR="003F38F8" w:rsidRDefault="00381BFC" w:rsidP="00133AF0">
      <w:pPr>
        <w:pStyle w:val="ListParagraph"/>
        <w:numPr>
          <w:ilvl w:val="0"/>
          <w:numId w:val="1"/>
        </w:numPr>
        <w:rPr>
          <w:sz w:val="28"/>
          <w:szCs w:val="28"/>
        </w:rPr>
      </w:pPr>
      <w:r w:rsidRPr="003F38F8">
        <w:rPr>
          <w:b/>
          <w:bCs/>
          <w:sz w:val="28"/>
          <w:szCs w:val="28"/>
        </w:rPr>
        <w:t>Enter the claim date, amount and service category.  The service category will be either Medical (FSA) or Dependent Care (DCAP) only.  All other categories will not work and will cause your claim to be denied.</w:t>
      </w:r>
    </w:p>
    <w:p w14:paraId="13C40C9B" w14:textId="08C24E1B" w:rsidR="00133AF0" w:rsidRDefault="00964638" w:rsidP="003F38F8">
      <w:pPr>
        <w:pStyle w:val="ListParagraph"/>
        <w:rPr>
          <w:sz w:val="28"/>
          <w:szCs w:val="28"/>
        </w:rPr>
      </w:pPr>
      <w:r>
        <w:rPr>
          <w:noProof/>
          <w:sz w:val="28"/>
          <w:szCs w:val="28"/>
        </w:rPr>
        <w:drawing>
          <wp:inline distT="0" distB="0" distL="0" distR="0" wp14:anchorId="0CB31D31" wp14:editId="6CAF7D8F">
            <wp:extent cx="3825240" cy="4518660"/>
            <wp:effectExtent l="0" t="0" r="3810" b="0"/>
            <wp:docPr id="8287624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62418" name="Picture 828762418"/>
                    <pic:cNvPicPr/>
                  </pic:nvPicPr>
                  <pic:blipFill>
                    <a:blip r:embed="rId8">
                      <a:extLst>
                        <a:ext uri="{28A0092B-C50C-407E-A947-70E740481C1C}">
                          <a14:useLocalDpi xmlns:a14="http://schemas.microsoft.com/office/drawing/2010/main" val="0"/>
                        </a:ext>
                      </a:extLst>
                    </a:blip>
                    <a:stretch>
                      <a:fillRect/>
                    </a:stretch>
                  </pic:blipFill>
                  <pic:spPr>
                    <a:xfrm>
                      <a:off x="0" y="0"/>
                      <a:ext cx="3825240" cy="4518660"/>
                    </a:xfrm>
                    <a:prstGeom prst="rect">
                      <a:avLst/>
                    </a:prstGeom>
                  </pic:spPr>
                </pic:pic>
              </a:graphicData>
            </a:graphic>
          </wp:inline>
        </w:drawing>
      </w:r>
    </w:p>
    <w:p w14:paraId="58D1C518" w14:textId="6F54704A" w:rsidR="00381BFC" w:rsidRDefault="00381BFC" w:rsidP="00133AF0">
      <w:pPr>
        <w:pStyle w:val="ListParagraph"/>
        <w:numPr>
          <w:ilvl w:val="0"/>
          <w:numId w:val="1"/>
        </w:numPr>
        <w:rPr>
          <w:sz w:val="28"/>
          <w:szCs w:val="28"/>
        </w:rPr>
      </w:pPr>
      <w:r w:rsidRPr="003F38F8">
        <w:rPr>
          <w:b/>
          <w:bCs/>
          <w:sz w:val="28"/>
          <w:szCs w:val="28"/>
        </w:rPr>
        <w:lastRenderedPageBreak/>
        <w:t>Select Service Code.  If your service type is not listed, use the Office Visit code.</w:t>
      </w:r>
      <w:r w:rsidR="00964638">
        <w:rPr>
          <w:noProof/>
          <w:sz w:val="28"/>
          <w:szCs w:val="28"/>
        </w:rPr>
        <w:drawing>
          <wp:inline distT="0" distB="0" distL="0" distR="0" wp14:anchorId="1564AD50" wp14:editId="1B8AF32C">
            <wp:extent cx="5943600" cy="4500245"/>
            <wp:effectExtent l="0" t="0" r="0" b="0"/>
            <wp:docPr id="2937497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49729" name="Picture 293749729"/>
                    <pic:cNvPicPr/>
                  </pic:nvPicPr>
                  <pic:blipFill>
                    <a:blip r:embed="rId9">
                      <a:extLst>
                        <a:ext uri="{28A0092B-C50C-407E-A947-70E740481C1C}">
                          <a14:useLocalDpi xmlns:a14="http://schemas.microsoft.com/office/drawing/2010/main" val="0"/>
                        </a:ext>
                      </a:extLst>
                    </a:blip>
                    <a:stretch>
                      <a:fillRect/>
                    </a:stretch>
                  </pic:blipFill>
                  <pic:spPr>
                    <a:xfrm>
                      <a:off x="0" y="0"/>
                      <a:ext cx="5943600" cy="4500245"/>
                    </a:xfrm>
                    <a:prstGeom prst="rect">
                      <a:avLst/>
                    </a:prstGeom>
                  </pic:spPr>
                </pic:pic>
              </a:graphicData>
            </a:graphic>
          </wp:inline>
        </w:drawing>
      </w:r>
    </w:p>
    <w:p w14:paraId="3BA5B13B" w14:textId="45794631" w:rsidR="00964638" w:rsidRPr="003F38F8" w:rsidRDefault="00964638" w:rsidP="00133AF0">
      <w:pPr>
        <w:pStyle w:val="ListParagraph"/>
        <w:numPr>
          <w:ilvl w:val="0"/>
          <w:numId w:val="1"/>
        </w:numPr>
        <w:rPr>
          <w:b/>
          <w:bCs/>
          <w:sz w:val="28"/>
          <w:szCs w:val="28"/>
        </w:rPr>
      </w:pPr>
      <w:r w:rsidRPr="003F38F8">
        <w:rPr>
          <w:b/>
          <w:bCs/>
          <w:sz w:val="28"/>
          <w:szCs w:val="28"/>
        </w:rPr>
        <w:t>Enter a generic Description of Service.  Select the Plan type.  This will be either DCAP Dependent Care or FSA Flexible Spending Acct.  If you are given a choice of two plan years, choose the earlier one.  This will only happen from January through March (Grace Period).  You can add notes if you like, it is not required.  Click the Terms and Conditions box, then click the green Submit button.</w:t>
      </w:r>
    </w:p>
    <w:p w14:paraId="18AA4205" w14:textId="26B8EE7D" w:rsidR="00964638" w:rsidRDefault="00964638" w:rsidP="00964638">
      <w:pPr>
        <w:pStyle w:val="ListParagraph"/>
        <w:numPr>
          <w:ilvl w:val="0"/>
          <w:numId w:val="1"/>
        </w:numPr>
        <w:rPr>
          <w:sz w:val="28"/>
          <w:szCs w:val="28"/>
        </w:rPr>
      </w:pPr>
      <w:r>
        <w:rPr>
          <w:noProof/>
          <w:sz w:val="28"/>
          <w:szCs w:val="28"/>
        </w:rPr>
        <w:lastRenderedPageBreak/>
        <w:drawing>
          <wp:inline distT="0" distB="0" distL="0" distR="0" wp14:anchorId="3C144A47" wp14:editId="63EEAB59">
            <wp:extent cx="5943600" cy="4181475"/>
            <wp:effectExtent l="0" t="0" r="0" b="9525"/>
            <wp:docPr id="12053861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6100" name="Picture 1205386100"/>
                    <pic:cNvPicPr/>
                  </pic:nvPicPr>
                  <pic:blipFill>
                    <a:blip r:embed="rId10">
                      <a:extLst>
                        <a:ext uri="{28A0092B-C50C-407E-A947-70E740481C1C}">
                          <a14:useLocalDpi xmlns:a14="http://schemas.microsoft.com/office/drawing/2010/main" val="0"/>
                        </a:ext>
                      </a:extLst>
                    </a:blip>
                    <a:stretch>
                      <a:fillRect/>
                    </a:stretch>
                  </pic:blipFill>
                  <pic:spPr>
                    <a:xfrm>
                      <a:off x="0" y="0"/>
                      <a:ext cx="5943600" cy="4181475"/>
                    </a:xfrm>
                    <a:prstGeom prst="rect">
                      <a:avLst/>
                    </a:prstGeom>
                  </pic:spPr>
                </pic:pic>
              </a:graphicData>
            </a:graphic>
          </wp:inline>
        </w:drawing>
      </w:r>
    </w:p>
    <w:p w14:paraId="2110278D" w14:textId="698C3A46" w:rsidR="00964638" w:rsidRPr="003F38F8" w:rsidRDefault="00964638" w:rsidP="00964638">
      <w:pPr>
        <w:pStyle w:val="ListParagraph"/>
        <w:numPr>
          <w:ilvl w:val="0"/>
          <w:numId w:val="1"/>
        </w:numPr>
        <w:rPr>
          <w:b/>
          <w:bCs/>
          <w:sz w:val="28"/>
          <w:szCs w:val="28"/>
        </w:rPr>
      </w:pPr>
      <w:r w:rsidRPr="003F38F8">
        <w:rPr>
          <w:b/>
          <w:bCs/>
          <w:sz w:val="28"/>
          <w:szCs w:val="28"/>
        </w:rPr>
        <w:t>Click the X at the top right of screen to finish or enter another claim</w:t>
      </w:r>
    </w:p>
    <w:p w14:paraId="18FF245B" w14:textId="4A7F76C4" w:rsidR="00964638" w:rsidRPr="00964638" w:rsidRDefault="00964638" w:rsidP="00964638">
      <w:pPr>
        <w:pStyle w:val="ListParagraph"/>
        <w:numPr>
          <w:ilvl w:val="0"/>
          <w:numId w:val="1"/>
        </w:numPr>
        <w:rPr>
          <w:sz w:val="28"/>
          <w:szCs w:val="28"/>
        </w:rPr>
      </w:pPr>
      <w:r w:rsidRPr="003F38F8">
        <w:rPr>
          <w:b/>
          <w:bCs/>
          <w:sz w:val="28"/>
          <w:szCs w:val="28"/>
        </w:rPr>
        <w:t>Total all uploaded receipts and complete one claim form.  Do not combine Dependent Care and FSA claims, they must be separate</w:t>
      </w:r>
      <w:r>
        <w:rPr>
          <w:sz w:val="28"/>
          <w:szCs w:val="28"/>
        </w:rPr>
        <w:t>.</w:t>
      </w:r>
    </w:p>
    <w:sectPr w:rsidR="00964638" w:rsidRPr="00964638" w:rsidSect="00EE420A">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C0A6E"/>
    <w:multiLevelType w:val="hybridMultilevel"/>
    <w:tmpl w:val="B3D4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3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F0"/>
    <w:rsid w:val="000B44A6"/>
    <w:rsid w:val="00133AF0"/>
    <w:rsid w:val="00340E16"/>
    <w:rsid w:val="00381BFC"/>
    <w:rsid w:val="003F38F8"/>
    <w:rsid w:val="004B7AF5"/>
    <w:rsid w:val="0055445F"/>
    <w:rsid w:val="006908CE"/>
    <w:rsid w:val="007B024A"/>
    <w:rsid w:val="00964638"/>
    <w:rsid w:val="00C4000A"/>
    <w:rsid w:val="00D225C1"/>
    <w:rsid w:val="00E87163"/>
    <w:rsid w:val="00EE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66B0"/>
  <w15:chartTrackingRefBased/>
  <w15:docId w15:val="{6C6CD2EC-7CB5-4C2A-A0D3-E912830C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Mabry</dc:creator>
  <cp:keywords/>
  <dc:description/>
  <cp:lastModifiedBy>Heather Crossman</cp:lastModifiedBy>
  <cp:revision>2</cp:revision>
  <cp:lastPrinted>2024-04-04T14:49:00Z</cp:lastPrinted>
  <dcterms:created xsi:type="dcterms:W3CDTF">2024-08-30T13:51:00Z</dcterms:created>
  <dcterms:modified xsi:type="dcterms:W3CDTF">2024-08-30T13:51:00Z</dcterms:modified>
</cp:coreProperties>
</file>